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2481" w:rsidRDefault="007D2481" w:rsidP="007D2481">
      <w:pPr>
        <w:spacing w:line="526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D2481" w:rsidRDefault="007D2481" w:rsidP="007D2481">
      <w:pPr>
        <w:spacing w:line="52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年第二十一批建设工程企业资质名单</w:t>
      </w:r>
    </w:p>
    <w:tbl>
      <w:tblPr>
        <w:tblpPr w:leftFromText="180" w:rightFromText="180" w:vertAnchor="text" w:horzAnchor="page" w:tblpX="1553" w:tblpY="904"/>
        <w:tblOverlap w:val="never"/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441"/>
        <w:gridCol w:w="1854"/>
        <w:gridCol w:w="945"/>
        <w:gridCol w:w="3323"/>
        <w:gridCol w:w="1187"/>
        <w:gridCol w:w="1118"/>
        <w:gridCol w:w="1132"/>
        <w:gridCol w:w="757"/>
      </w:tblGrid>
      <w:tr w:rsidR="007D2481" w:rsidTr="00E468F8">
        <w:trPr>
          <w:trHeight w:val="93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许可事项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许可内容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许可编号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许可日期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许可有效期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D2481" w:rsidTr="00E468F8">
        <w:trPr>
          <w:trHeight w:val="74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西藏玖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旦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仓建筑工程有限公司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91540123MA6TBF8R7Y 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注销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D254600047（临）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--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</w:tr>
      <w:tr w:rsidR="007D2481" w:rsidTr="00E468F8">
        <w:trPr>
          <w:trHeight w:val="732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西藏明俊建筑工程有限公司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91540192MA6TFCFE9Q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注销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tabs>
                <w:tab w:val="left" w:pos="604"/>
              </w:tabs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公路工程施工总承包贰级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D254599074（临）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--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</w:tr>
      <w:tr w:rsidR="007D2481" w:rsidTr="00E468F8">
        <w:trPr>
          <w:trHeight w:val="682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西藏措拉嘎布实业集团有限公司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91540191MAB03DQD0N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注销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widowControl/>
              <w:tabs>
                <w:tab w:val="left" w:pos="673"/>
              </w:tabs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石油化工工程施工总承包贰级、地基基础工程专业承包贰级、起重设备安装工程专业承包贰级、建筑机电安装工程专业承包贰级、城市及道路照明工程专业承包贰级、河湖整治工程专业承包贰级、输变电工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程专业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承包贰级、环保工程专业承包贰级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D254601573（临）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--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</w:tr>
      <w:tr w:rsidR="007D2481" w:rsidTr="00E468F8">
        <w:trPr>
          <w:trHeight w:val="77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西藏伯图建设项目管理有限公司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91540191MAB02DDC4U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注销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钢结构工程专业承包贰级 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D254599372（临） 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--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</w:tr>
      <w:tr w:rsidR="007D2481" w:rsidTr="00E468F8">
        <w:trPr>
          <w:trHeight w:val="847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拉萨高新建设工程有限公司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91540195MAB03PKU47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注销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输变电工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程专业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 D254601153（临）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--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</w:tr>
      <w:tr w:rsidR="007D2481" w:rsidTr="00E468F8">
        <w:trPr>
          <w:trHeight w:val="57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西藏印象实业有限公司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915402000646898390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注销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工程测量工程勘察专业类丙级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 B254001245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2025/9/3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--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</w:tr>
      <w:tr w:rsidR="007D2481" w:rsidTr="00E468F8">
        <w:trPr>
          <w:trHeight w:val="847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西藏腾坤工程项目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管理有限公司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91540191MA6TEYUA6B 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房屋建筑工程乙级、市政公用工程乙级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E254003127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93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西藏共领建筑工程有限公司 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91540195MAB021DK7F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tabs>
                <w:tab w:val="left" w:pos="604"/>
              </w:tabs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建筑工程施工总承包贰级、市政公用工程施工总承包贰级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D2545960520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93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西藏铭东建设工程管理有限公司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91540300MAB0284PXX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重新核定(资质变更)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widowControl/>
              <w:tabs>
                <w:tab w:val="left" w:pos="673"/>
              </w:tabs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房屋建筑工程监理乙级、市政公用工程监理乙级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E254003475 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93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西藏金祥建设有限公司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91540091MA6T1KR30W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增项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建筑工程施工总承包贰级、市政公用工程施工总承包贰级、钢结构工程专业承包贰级 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D254010797 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2030/2/11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20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西藏雅峡电力工程有限公司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91540422MADWDFHMX3 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电力工程施工总承包贰级、机电工程施工总承包贰级、输变电工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程专业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 D254609957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西藏博玥建筑科技有限公司 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991540091MA6T52Y03K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建筑装修装饰工程专业承包贰级、建筑幕墙工程专业承包贰级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D254162574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西藏奇姆电力工程有限责任公司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91540202MA6T4WC26A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电力工程施工总承包贰级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D254609931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西藏亿扬建设有限公司 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91540000095776871J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增项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公路工程施工总承包贰级、公路路面工程专业承包贰级、公路路基工程专业承包贰级、钢结构工程专业承包贰级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D254007625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2030/1/21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西藏培德雅皆建筑工程有限公司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91540227MAEAK0BQ3B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D254610009 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西藏梅拉前建筑有限公司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91540226MAEFPGP72U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D254609965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西藏亚迪建筑工程有限责任公司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91540232MA6T1JFW9E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D254609965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西藏鑫明威电力工程有限公司 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91540195MA6TFECR14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电力工程施工总承包贰级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D254609981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西藏业之昌建筑工程有限公司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91540191MAB02CK91A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D254610017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西藏唔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宗建筑工程有限公司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91540234MAE9QBJJ97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D254610059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西藏建邦建筑有限责任公司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91540426MA6T59CX2B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建筑工程施工总承包贰级、 水利水电工程施工总承包贰级、市政公用工程施工总承包贰级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D254610025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西藏日喀则市吉隆县岗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驲建筑工程有限公司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91540234MAEA9WJU4A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水利水电工程施工总承包贰级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D254610067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西藏弘旭工程咨询有限公司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91542523MAB02E0J14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延续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房屋建筑工程乙级、市政公用工程乙级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E254003409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西藏圣央建筑安装有限公司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91540000710916013U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增项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古建筑工程专业承包贰级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D254004267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2030/2/11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卓幕隆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91540200MAEFMK887P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建筑工程施工总承包贰级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D254610033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西藏瓦丘桑布建筑工程有限责任公司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91540234MACE15078M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D254610041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西藏扎辉建筑工程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有限公司 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91542228MAD0MKCK52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建筑工程施工总承包贰级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D254610091 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西藏宝芳建筑工程有限公司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91540100MA6TBJQ01Q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建筑工程施工总承包贰级、市政公用工程施工总承包贰级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D254161484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西藏洪昇工程项目管理有限公司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91540302MA6TEK9J8H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房屋建筑工程乙级、市政公用工程乙级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E254003329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西藏强登建筑工程有限公司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91540235MAEA7KMW6G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水利水电工程施工总承包贰级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D254610075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丹吧宇拉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建筑工程有限公司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91540235MAECQHQY5T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首次申请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水利水电工程施工总承包贰级 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D254610083 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  <w:tr w:rsidR="007D2481" w:rsidTr="00E468F8">
        <w:trPr>
          <w:trHeight w:val="705"/>
        </w:trPr>
        <w:tc>
          <w:tcPr>
            <w:tcW w:w="498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</w:t>
            </w:r>
          </w:p>
        </w:tc>
        <w:tc>
          <w:tcPr>
            <w:tcW w:w="2441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西藏名正工程建设有限公司</w:t>
            </w:r>
          </w:p>
        </w:tc>
        <w:tc>
          <w:tcPr>
            <w:tcW w:w="1854" w:type="dxa"/>
            <w:vAlign w:val="center"/>
          </w:tcPr>
          <w:p w:rsidR="007D2481" w:rsidRDefault="007D2481" w:rsidP="00E468F8">
            <w:pPr>
              <w:widowControl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91540402MA6TFBBL82</w:t>
            </w:r>
          </w:p>
        </w:tc>
        <w:tc>
          <w:tcPr>
            <w:tcW w:w="945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新申请</w:t>
            </w:r>
          </w:p>
        </w:tc>
        <w:tc>
          <w:tcPr>
            <w:tcW w:w="3323" w:type="dxa"/>
            <w:vAlign w:val="center"/>
          </w:tcPr>
          <w:p w:rsidR="007D2481" w:rsidRDefault="007D2481" w:rsidP="00E468F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 xml:space="preserve"> 房屋建筑工程乙级、市政公用工程乙级</w:t>
            </w:r>
          </w:p>
        </w:tc>
        <w:tc>
          <w:tcPr>
            <w:tcW w:w="1187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E254003311</w:t>
            </w:r>
          </w:p>
        </w:tc>
        <w:tc>
          <w:tcPr>
            <w:tcW w:w="1118" w:type="dxa"/>
            <w:vAlign w:val="center"/>
          </w:tcPr>
          <w:p w:rsidR="007D2481" w:rsidRDefault="007D2481" w:rsidP="00E468F8">
            <w:pPr>
              <w:jc w:val="left"/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212529"/>
                <w:sz w:val="18"/>
                <w:szCs w:val="18"/>
              </w:rPr>
              <w:t>2025/9/12</w:t>
            </w:r>
          </w:p>
        </w:tc>
        <w:tc>
          <w:tcPr>
            <w:tcW w:w="1132" w:type="dxa"/>
            <w:vAlign w:val="center"/>
          </w:tcPr>
          <w:p w:rsidR="007D2481" w:rsidRDefault="007D2481" w:rsidP="00E468F8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2030/9/11</w:t>
            </w:r>
          </w:p>
        </w:tc>
        <w:tc>
          <w:tcPr>
            <w:tcW w:w="757" w:type="dxa"/>
            <w:vAlign w:val="center"/>
          </w:tcPr>
          <w:p w:rsidR="007D2481" w:rsidRDefault="007D2481" w:rsidP="00E468F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智能化审批</w:t>
            </w:r>
          </w:p>
        </w:tc>
      </w:tr>
    </w:tbl>
    <w:p w:rsidR="007D2481" w:rsidRDefault="007D2481" w:rsidP="007D2481">
      <w:pPr>
        <w:ind w:firstLine="237"/>
        <w:jc w:val="left"/>
        <w:rPr>
          <w:rFonts w:hint="eastAsia"/>
        </w:rPr>
      </w:pPr>
    </w:p>
    <w:p w:rsidR="00272CC4" w:rsidRDefault="00272CC4">
      <w:pPr>
        <w:rPr>
          <w:rFonts w:hint="eastAsia"/>
        </w:rPr>
      </w:pPr>
    </w:p>
    <w:sectPr w:rsidR="00272CC4" w:rsidSect="007D2481">
      <w:footerReference w:type="default" r:id="rId4"/>
      <w:pgSz w:w="16838" w:h="11906" w:orient="landscape"/>
      <w:pgMar w:top="1587" w:right="2098" w:bottom="1134" w:left="1304" w:header="851" w:footer="794" w:gutter="0"/>
      <w:pgNumType w:fmt="numberInDash" w:start="2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D2481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01215081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5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:rsidR="00000000" w:rsidRDefault="00000000">
                    <w:pPr>
                      <w:pStyle w:val="5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81"/>
    <w:rsid w:val="0019524E"/>
    <w:rsid w:val="00272CC4"/>
    <w:rsid w:val="007D2481"/>
    <w:rsid w:val="008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3C075C-B953-4561-86B9-762C3926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8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D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8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2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8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8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7D2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81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7D24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7D2481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1795</Characters>
  <Application>Microsoft Office Word</Application>
  <DocSecurity>0</DocSecurity>
  <Lines>224</Lines>
  <Paragraphs>268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王</dc:creator>
  <cp:keywords/>
  <dc:description/>
  <cp:lastModifiedBy>浩 王</cp:lastModifiedBy>
  <cp:revision>1</cp:revision>
  <dcterms:created xsi:type="dcterms:W3CDTF">2025-09-16T09:34:00Z</dcterms:created>
  <dcterms:modified xsi:type="dcterms:W3CDTF">2025-09-16T09:35:00Z</dcterms:modified>
</cp:coreProperties>
</file>